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21" w:rsidRPr="00B83699" w:rsidRDefault="000B525D" w:rsidP="005A469E">
      <w:pPr>
        <w:spacing w:after="120" w:line="360" w:lineRule="auto"/>
        <w:jc w:val="center"/>
        <w:rPr>
          <w:rFonts w:cstheme="minorHAnsi"/>
          <w:b/>
          <w:sz w:val="32"/>
          <w:szCs w:val="32"/>
          <w:u w:val="single"/>
          <w:lang w:val="es-ES"/>
        </w:rPr>
      </w:pPr>
      <w:r>
        <w:rPr>
          <w:rFonts w:cstheme="minorHAnsi"/>
          <w:b/>
          <w:sz w:val="32"/>
          <w:szCs w:val="32"/>
          <w:u w:val="single"/>
          <w:lang w:val="es-ES"/>
        </w:rPr>
        <w:t>Se podrá estudiar Producción Audiovisual de la UNTREF en el Centro Universitario Chivilcoy.</w:t>
      </w:r>
    </w:p>
    <w:p w:rsidR="005C50F6" w:rsidRDefault="005C50F6" w:rsidP="00254CDC">
      <w:pPr>
        <w:pStyle w:val="xmsoplaintext"/>
        <w:shd w:val="clear" w:color="auto" w:fill="FFFFFF"/>
        <w:spacing w:before="0" w:beforeAutospacing="0" w:after="120" w:afterAutospacing="0" w:line="360" w:lineRule="auto"/>
        <w:jc w:val="center"/>
        <w:rPr>
          <w:rFonts w:asciiTheme="minorHAnsi" w:hAnsiTheme="minorHAnsi" w:cstheme="minorHAnsi"/>
          <w:i/>
          <w:color w:val="212121"/>
          <w:bdr w:val="none" w:sz="0" w:space="0" w:color="auto" w:frame="1"/>
          <w:lang w:val="es-AR"/>
        </w:rPr>
        <w:sectPr w:rsidR="005C50F6" w:rsidSect="002844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269" w:right="1134" w:bottom="1276" w:left="1134" w:header="720" w:footer="720" w:gutter="0"/>
          <w:cols w:space="720"/>
          <w:docGrid w:linePitch="360"/>
        </w:sectPr>
      </w:pPr>
    </w:p>
    <w:p w:rsidR="00E57215" w:rsidRPr="00B83699" w:rsidRDefault="00E57215" w:rsidP="00254CDC">
      <w:pPr>
        <w:pStyle w:val="xmsoplaintext"/>
        <w:shd w:val="clear" w:color="auto" w:fill="FFFFFF"/>
        <w:spacing w:before="0" w:beforeAutospacing="0" w:after="120" w:afterAutospacing="0" w:line="360" w:lineRule="auto"/>
        <w:jc w:val="center"/>
        <w:rPr>
          <w:rFonts w:asciiTheme="minorHAnsi" w:hAnsiTheme="minorHAnsi" w:cstheme="minorHAnsi"/>
          <w:i/>
          <w:color w:val="212121"/>
          <w:bdr w:val="none" w:sz="0" w:space="0" w:color="auto" w:frame="1"/>
          <w:lang w:val="es-AR"/>
        </w:rPr>
      </w:pPr>
    </w:p>
    <w:p w:rsidR="005C50F6" w:rsidRDefault="005C50F6" w:rsidP="005C50F6">
      <w:pPr>
        <w:pStyle w:val="xmsoplaintext"/>
        <w:shd w:val="clear" w:color="auto" w:fill="FFFFFF"/>
        <w:spacing w:before="0" w:beforeAutospacing="0" w:after="120" w:afterAutospacing="0" w:line="360" w:lineRule="auto"/>
        <w:jc w:val="center"/>
        <w:rPr>
          <w:rFonts w:asciiTheme="minorHAnsi" w:hAnsiTheme="minorHAnsi" w:cstheme="minorHAnsi"/>
          <w:i/>
          <w:color w:val="212121"/>
          <w:bdr w:val="none" w:sz="0" w:space="0" w:color="auto" w:frame="1"/>
          <w:lang w:val="es-AR"/>
        </w:rPr>
      </w:pPr>
      <w:r>
        <w:rPr>
          <w:noProof/>
          <w:lang w:val="es-ES" w:eastAsia="es-ES"/>
        </w:rPr>
        <w:drawing>
          <wp:inline distT="0" distB="0" distL="0" distR="0">
            <wp:extent cx="2676525" cy="26765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50F6">
        <w:rPr>
          <w:rFonts w:asciiTheme="minorHAnsi" w:hAnsiTheme="minorHAnsi" w:cstheme="minorHAnsi"/>
          <w:i/>
          <w:color w:val="212121"/>
          <w:bdr w:val="none" w:sz="0" w:space="0" w:color="auto" w:frame="1"/>
          <w:lang w:val="es-AR"/>
        </w:rPr>
        <w:t xml:space="preserve"> </w:t>
      </w:r>
    </w:p>
    <w:p w:rsidR="005C50F6" w:rsidRDefault="005C50F6" w:rsidP="005C50F6">
      <w:pPr>
        <w:pStyle w:val="xmsoplaintext"/>
        <w:shd w:val="clear" w:color="auto" w:fill="FFFFFF"/>
        <w:spacing w:before="0" w:beforeAutospacing="0" w:after="120" w:afterAutospacing="0" w:line="360" w:lineRule="auto"/>
        <w:jc w:val="center"/>
        <w:rPr>
          <w:rFonts w:asciiTheme="minorHAnsi" w:hAnsiTheme="minorHAnsi" w:cstheme="minorHAnsi"/>
          <w:i/>
          <w:color w:val="212121"/>
          <w:bdr w:val="none" w:sz="0" w:space="0" w:color="auto" w:frame="1"/>
          <w:lang w:val="es-AR"/>
        </w:rPr>
      </w:pPr>
    </w:p>
    <w:p w:rsidR="005C50F6" w:rsidRDefault="005C50F6" w:rsidP="005C50F6">
      <w:pPr>
        <w:pStyle w:val="xmsoplaintext"/>
        <w:shd w:val="clear" w:color="auto" w:fill="FFFFFF"/>
        <w:spacing w:before="0" w:beforeAutospacing="0" w:after="120" w:afterAutospacing="0" w:line="360" w:lineRule="auto"/>
        <w:rPr>
          <w:rFonts w:asciiTheme="minorHAnsi" w:hAnsiTheme="minorHAnsi" w:cstheme="minorHAnsi"/>
          <w:i/>
          <w:color w:val="212121"/>
          <w:bdr w:val="none" w:sz="0" w:space="0" w:color="auto" w:frame="1"/>
          <w:lang w:val="es-AR"/>
        </w:rPr>
      </w:pPr>
      <w:r w:rsidRPr="004C0F7D">
        <w:rPr>
          <w:rFonts w:asciiTheme="minorHAnsi" w:hAnsiTheme="minorHAnsi" w:cstheme="minorHAnsi"/>
          <w:i/>
          <w:color w:val="212121"/>
          <w:bdr w:val="none" w:sz="0" w:space="0" w:color="auto" w:frame="1"/>
          <w:lang w:val="es-AR"/>
        </w:rPr>
        <w:t>Se trata de una diplomatura de un año y medio de duración</w:t>
      </w:r>
      <w:r w:rsidR="001270AC" w:rsidRPr="004C0F7D">
        <w:rPr>
          <w:rFonts w:asciiTheme="minorHAnsi" w:hAnsiTheme="minorHAnsi" w:cstheme="minorHAnsi"/>
          <w:i/>
          <w:color w:val="212121"/>
          <w:bdr w:val="none" w:sz="0" w:space="0" w:color="auto" w:frame="1"/>
          <w:lang w:val="es-AR"/>
        </w:rPr>
        <w:t xml:space="preserve">. El plan de estudios permite luego continuar la formación hacia la </w:t>
      </w:r>
      <w:r w:rsidR="001270AC" w:rsidRPr="004C0F7D">
        <w:rPr>
          <w:rFonts w:asciiTheme="minorHAnsi" w:hAnsiTheme="minorHAnsi" w:cstheme="minorHAnsi"/>
          <w:i/>
          <w:color w:val="212121"/>
          <w:bdr w:val="none" w:sz="0" w:space="0" w:color="auto" w:frame="1"/>
          <w:lang w:val="es-AR"/>
        </w:rPr>
        <w:lastRenderedPageBreak/>
        <w:t xml:space="preserve">tecnicatura y licenciatura en </w:t>
      </w:r>
      <w:r w:rsidRPr="004C0F7D">
        <w:rPr>
          <w:rFonts w:asciiTheme="minorHAnsi" w:hAnsiTheme="minorHAnsi" w:cstheme="minorHAnsi"/>
          <w:i/>
          <w:color w:val="212121"/>
          <w:bdr w:val="none" w:sz="0" w:space="0" w:color="auto" w:frame="1"/>
          <w:lang w:val="es-AR"/>
        </w:rPr>
        <w:t>producción audiovisual de la UNTREF.</w:t>
      </w:r>
    </w:p>
    <w:p w:rsidR="005C50F6" w:rsidRDefault="005C50F6" w:rsidP="00816D23">
      <w:pPr>
        <w:pStyle w:val="xmsoplaintext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sectPr w:rsidR="005C50F6" w:rsidSect="005C50F6">
          <w:type w:val="continuous"/>
          <w:pgSz w:w="11906" w:h="16838" w:code="9"/>
          <w:pgMar w:top="2269" w:right="1134" w:bottom="1276" w:left="1134" w:header="720" w:footer="720" w:gutter="0"/>
          <w:cols w:num="2" w:space="720"/>
          <w:docGrid w:linePitch="360"/>
        </w:sectPr>
      </w:pPr>
    </w:p>
    <w:p w:rsidR="009B61DC" w:rsidRDefault="009B61DC" w:rsidP="00816D23">
      <w:pPr>
        <w:pStyle w:val="xmsoplaintext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:rsidR="009B61DC" w:rsidRDefault="009A0B3F" w:rsidP="00816D23">
      <w:pPr>
        <w:pStyle w:val="xmsoplaintext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La </w:t>
      </w:r>
      <w:r w:rsidR="009B61D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producción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audiovisual </w:t>
      </w:r>
      <w:r w:rsidR="009B61D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está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en con</w:t>
      </w:r>
      <w:r w:rsidR="009B61D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s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tante </w:t>
      </w:r>
      <w:r w:rsidR="009B61D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evolución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, esto permite variedad de formatos y posibilidad de </w:t>
      </w:r>
      <w:r w:rsidR="009B61D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inserción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laboral. </w:t>
      </w:r>
      <w:r w:rsidR="00816D23" w:rsidRPr="00816D2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Esta diplomatura ofrece a los/as estudiantes los conocimientos y las herramientas necesarias para introducirse en el campo de la producción audiovisual. 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La carrera propicia la formación de técnicos y profesionales especializados en nuevos campos de </w:t>
      </w:r>
      <w:r w:rsidR="009B61D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la producción y comercialización de contenido audiovisual.</w:t>
      </w:r>
    </w:p>
    <w:p w:rsidR="009B61DC" w:rsidRDefault="009B61DC" w:rsidP="00816D23">
      <w:pPr>
        <w:pStyle w:val="xmsoplaintext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:rsidR="00816D23" w:rsidRDefault="00816D23" w:rsidP="00816D23">
      <w:pPr>
        <w:pStyle w:val="xmsoplaintext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16D2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Las materias que la integran presentan un panorama de las distintas prácticas profesionales que forman parte del </w:t>
      </w:r>
      <w:r w:rsidRPr="00816D23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  <w:t>diseño, realización y distribución de contenidos audiovisuales</w:t>
      </w:r>
      <w:r w:rsidRPr="00816D2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poniendo énfasis en el </w:t>
      </w:r>
      <w:r w:rsidRPr="00816D23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  <w:t>lenguaje audiovisual, el uso de dispositivos y software</w:t>
      </w:r>
      <w:r w:rsidRPr="00816D2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para la producción, y el abordaje de los </w:t>
      </w:r>
      <w:r w:rsidRPr="00816D23">
        <w:rPr>
          <w:rFonts w:asciiTheme="minorHAnsi" w:hAnsiTheme="minorHAnsi" w:cstheme="minorHAnsi"/>
          <w:b/>
          <w:bCs/>
          <w:i/>
          <w:iCs/>
          <w:color w:val="333333"/>
          <w:sz w:val="22"/>
          <w:szCs w:val="22"/>
          <w:shd w:val="clear" w:color="auto" w:fill="FFFFFF"/>
        </w:rPr>
        <w:t>métodos y procedimientos que permiten gestionar obras audiovisuales</w:t>
      </w:r>
      <w:r w:rsidRPr="00816D2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contemplando la complejidad de la evolución y desarrollo de las nuevas tecnologías.</w:t>
      </w:r>
    </w:p>
    <w:p w:rsidR="009E04BC" w:rsidRDefault="009E04BC" w:rsidP="00816D23">
      <w:pPr>
        <w:pStyle w:val="xmsoplaintext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:rsidR="009E04BC" w:rsidRPr="009E04BC" w:rsidRDefault="009B61DC" w:rsidP="009E04BC">
      <w:pPr>
        <w:pStyle w:val="xmsoplaintext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El programa comprende los siguientes </w:t>
      </w:r>
      <w:r w:rsidRPr="00DC051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temas:</w:t>
      </w:r>
      <w:r w:rsidR="009E04BC" w:rsidRPr="00DC051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TALLER DE IMAGEN Y SONIDO, NARRATIVA</w:t>
      </w:r>
      <w:r w:rsidR="009E04BC" w:rsidRPr="009E04BC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AUDIOVISUAL, TALLER DE EDICIÓN Y MONTAJE, TEORÍA DE LAS NARRATIVAS TRANSMEDIA, PRODUCCIÓN Y GRABACIÓN CON TECNOLOGÍA MÓVIL, VIDEOJUEGOS, TALLER DE TÉCNICAS DE ANIMACIÓN</w:t>
      </w:r>
    </w:p>
    <w:p w:rsidR="009E04BC" w:rsidRPr="004C0F7D" w:rsidRDefault="009E04BC" w:rsidP="00816D23">
      <w:pPr>
        <w:pStyle w:val="xmsoplaintext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:rsidR="004C0F7D" w:rsidRPr="004C0F7D" w:rsidRDefault="00816D23" w:rsidP="004C0F7D">
      <w:pPr>
        <w:pStyle w:val="xmsoplaintext"/>
        <w:shd w:val="clear" w:color="auto" w:fill="FFFFFF"/>
        <w:spacing w:before="0" w:beforeAutospacing="0" w:after="120" w:afterAutospacing="0" w:line="360" w:lineRule="auto"/>
        <w:rPr>
          <w:rFonts w:asciiTheme="minorHAnsi" w:hAnsiTheme="minorHAnsi" w:cstheme="minorHAnsi"/>
          <w:color w:val="212121"/>
          <w:bdr w:val="none" w:sz="0" w:space="0" w:color="auto" w:frame="1"/>
          <w:lang w:val="es-AR"/>
        </w:rPr>
      </w:pPr>
      <w:r w:rsidRPr="004C0F7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Finalizado el plan de estudios, </w:t>
      </w:r>
      <w:r w:rsidR="009E04BC" w:rsidRPr="004C0F7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los egresados </w:t>
      </w:r>
      <w:r w:rsidRPr="004C0F7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podrán desempeñarse como asistentes de producción o product</w:t>
      </w:r>
      <w:r w:rsidR="004C0F7D" w:rsidRPr="004C0F7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ores de proyectos audiovisuales; y dada las equivalencias de la Universidad </w:t>
      </w:r>
      <w:r w:rsidR="004C0F7D" w:rsidRPr="004C0F7D">
        <w:rPr>
          <w:rFonts w:asciiTheme="minorHAnsi" w:hAnsiTheme="minorHAnsi" w:cstheme="minorHAnsi"/>
          <w:color w:val="212121"/>
          <w:bdr w:val="none" w:sz="0" w:space="0" w:color="auto" w:frame="1"/>
          <w:lang w:val="es-AR"/>
        </w:rPr>
        <w:t>permite luego continuar la formación hacia la tecnicatura y licenciatura en producción audiovisual de la UNTREF.</w:t>
      </w:r>
    </w:p>
    <w:p w:rsidR="00816D23" w:rsidRPr="004C0F7D" w:rsidRDefault="00816D23" w:rsidP="00816D23">
      <w:pPr>
        <w:pStyle w:val="xmsoplaintext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es-AR"/>
        </w:rPr>
      </w:pPr>
    </w:p>
    <w:p w:rsidR="00047EAE" w:rsidRDefault="00047EAE" w:rsidP="00254CDC">
      <w:pPr>
        <w:pStyle w:val="xmsoplaintext"/>
        <w:shd w:val="clear" w:color="auto" w:fill="FFFFFF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bookmarkStart w:id="0" w:name="_GoBack"/>
      <w:bookmarkEnd w:id="0"/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La modalidad de cursada será semipresencial y la duración de 3 cuatrimestres, con una carga horaria semanal de 18 horas. </w:t>
      </w:r>
    </w:p>
    <w:p w:rsidR="0009436C" w:rsidRDefault="0009436C" w:rsidP="00254CDC">
      <w:pPr>
        <w:pStyle w:val="xmsoplaintext"/>
        <w:shd w:val="clear" w:color="auto" w:fill="FFFFFF"/>
        <w:spacing w:before="0" w:beforeAutospacing="0" w:after="120" w:afterAutospacing="0" w:line="360" w:lineRule="auto"/>
        <w:jc w:val="both"/>
      </w:pPr>
      <w:r w:rsidRPr="00B8369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La </w:t>
      </w:r>
      <w:r w:rsidR="00CD568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pre</w:t>
      </w:r>
      <w:r w:rsidRPr="00B8369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inscripción se realiza de manera online a través del link: </w:t>
      </w:r>
      <w:hyperlink r:id="rId15" w:history="1">
        <w:r w:rsidR="000064A6" w:rsidRPr="005619E4">
          <w:rPr>
            <w:rStyle w:val="Hipervnculo"/>
          </w:rPr>
          <w:t>https://linktr.ee/CUCH_chivilcoy</w:t>
        </w:r>
      </w:hyperlink>
    </w:p>
    <w:p w:rsidR="006F3BEF" w:rsidRDefault="006F3BEF" w:rsidP="00E4679F">
      <w:pPr>
        <w:pStyle w:val="Ttulo2"/>
        <w:spacing w:before="0" w:beforeAutospacing="0" w:after="0" w:afterAutospacing="0"/>
        <w:rPr>
          <w:rStyle w:val="Hipervnculo"/>
          <w:rFonts w:asciiTheme="minorHAnsi" w:hAnsiTheme="minorHAnsi" w:cstheme="minorHAnsi"/>
          <w:color w:val="auto"/>
          <w:sz w:val="22"/>
          <w:szCs w:val="22"/>
          <w:bdr w:val="none" w:sz="0" w:space="0" w:color="auto" w:frame="1"/>
          <w:shd w:val="clear" w:color="auto" w:fill="FFFFFF"/>
        </w:rPr>
      </w:pPr>
    </w:p>
    <w:p w:rsidR="00047EAE" w:rsidRDefault="00047EAE" w:rsidP="00E4679F">
      <w:pPr>
        <w:pStyle w:val="Ttulo2"/>
        <w:spacing w:before="0" w:beforeAutospacing="0" w:after="0" w:afterAutospacing="0"/>
        <w:rPr>
          <w:rStyle w:val="Hipervnculo"/>
          <w:rFonts w:asciiTheme="minorHAnsi" w:hAnsiTheme="minorHAnsi" w:cstheme="minorHAnsi"/>
          <w:color w:val="auto"/>
          <w:sz w:val="22"/>
          <w:szCs w:val="22"/>
          <w:bdr w:val="none" w:sz="0" w:space="0" w:color="auto" w:frame="1"/>
          <w:shd w:val="clear" w:color="auto" w:fill="FFFFFF"/>
        </w:rPr>
      </w:pPr>
    </w:p>
    <w:p w:rsidR="00047EAE" w:rsidRDefault="00047EAE" w:rsidP="00E4679F">
      <w:pPr>
        <w:pStyle w:val="Ttulo2"/>
        <w:spacing w:before="0" w:beforeAutospacing="0" w:after="0" w:afterAutospacing="0"/>
        <w:rPr>
          <w:rStyle w:val="Hipervnculo"/>
          <w:rFonts w:asciiTheme="minorHAnsi" w:hAnsiTheme="minorHAnsi" w:cstheme="minorHAnsi"/>
          <w:color w:val="auto"/>
          <w:sz w:val="22"/>
          <w:szCs w:val="22"/>
          <w:bdr w:val="none" w:sz="0" w:space="0" w:color="auto" w:frame="1"/>
          <w:shd w:val="clear" w:color="auto" w:fill="FFFFFF"/>
        </w:rPr>
      </w:pPr>
    </w:p>
    <w:p w:rsidR="00047EAE" w:rsidRDefault="00047EAE" w:rsidP="00E4679F">
      <w:pPr>
        <w:pStyle w:val="Ttulo2"/>
        <w:spacing w:before="0" w:beforeAutospacing="0" w:after="0" w:afterAutospacing="0"/>
        <w:rPr>
          <w:rStyle w:val="Hipervnculo"/>
          <w:rFonts w:asciiTheme="minorHAnsi" w:hAnsiTheme="minorHAnsi" w:cstheme="minorHAnsi"/>
          <w:color w:val="auto"/>
          <w:sz w:val="22"/>
          <w:szCs w:val="22"/>
          <w:bdr w:val="none" w:sz="0" w:space="0" w:color="auto" w:frame="1"/>
          <w:shd w:val="clear" w:color="auto" w:fill="FFFFFF"/>
        </w:rPr>
      </w:pPr>
    </w:p>
    <w:p w:rsidR="00060580" w:rsidRDefault="00060580" w:rsidP="00E4679F">
      <w:pPr>
        <w:pStyle w:val="Ttulo2"/>
        <w:spacing w:before="0" w:beforeAutospacing="0" w:after="0" w:afterAutospacing="0"/>
        <w:rPr>
          <w:rStyle w:val="Hipervnculo"/>
          <w:rFonts w:asciiTheme="minorHAnsi" w:hAnsiTheme="minorHAnsi" w:cstheme="minorHAnsi"/>
          <w:color w:val="auto"/>
          <w:sz w:val="22"/>
          <w:szCs w:val="22"/>
          <w:bdr w:val="none" w:sz="0" w:space="0" w:color="auto" w:frame="1"/>
          <w:shd w:val="clear" w:color="auto" w:fill="FFFFFF"/>
        </w:rPr>
      </w:pPr>
    </w:p>
    <w:p w:rsidR="00060580" w:rsidRDefault="00060580" w:rsidP="00E4679F">
      <w:pPr>
        <w:pStyle w:val="Ttulo2"/>
        <w:spacing w:before="0" w:beforeAutospacing="0" w:after="0" w:afterAutospacing="0"/>
        <w:rPr>
          <w:rStyle w:val="Hipervnculo"/>
          <w:rFonts w:asciiTheme="minorHAnsi" w:hAnsiTheme="minorHAnsi" w:cstheme="minorHAnsi"/>
          <w:color w:val="auto"/>
          <w:sz w:val="22"/>
          <w:szCs w:val="22"/>
          <w:bdr w:val="none" w:sz="0" w:space="0" w:color="auto" w:frame="1"/>
          <w:shd w:val="clear" w:color="auto" w:fill="FFFFFF"/>
        </w:rPr>
      </w:pPr>
    </w:p>
    <w:p w:rsidR="00060580" w:rsidRDefault="00060580" w:rsidP="00E4679F">
      <w:pPr>
        <w:pStyle w:val="Ttulo2"/>
        <w:spacing w:before="0" w:beforeAutospacing="0" w:after="0" w:afterAutospacing="0"/>
        <w:rPr>
          <w:rStyle w:val="Hipervnculo"/>
          <w:rFonts w:asciiTheme="minorHAnsi" w:hAnsiTheme="minorHAnsi" w:cstheme="minorHAnsi"/>
          <w:color w:val="auto"/>
          <w:sz w:val="22"/>
          <w:szCs w:val="22"/>
          <w:bdr w:val="none" w:sz="0" w:space="0" w:color="auto" w:frame="1"/>
          <w:shd w:val="clear" w:color="auto" w:fill="FFFFFF"/>
        </w:rPr>
      </w:pPr>
    </w:p>
    <w:p w:rsidR="00060580" w:rsidRDefault="00060580" w:rsidP="00E4679F">
      <w:pPr>
        <w:pStyle w:val="Ttulo2"/>
        <w:spacing w:before="0" w:beforeAutospacing="0" w:after="0" w:afterAutospacing="0"/>
        <w:rPr>
          <w:rStyle w:val="Hipervnculo"/>
          <w:rFonts w:asciiTheme="minorHAnsi" w:hAnsiTheme="minorHAnsi" w:cstheme="minorHAnsi"/>
          <w:color w:val="auto"/>
          <w:sz w:val="22"/>
          <w:szCs w:val="22"/>
          <w:bdr w:val="none" w:sz="0" w:space="0" w:color="auto" w:frame="1"/>
          <w:shd w:val="clear" w:color="auto" w:fill="FFFFFF"/>
        </w:rPr>
      </w:pPr>
    </w:p>
    <w:p w:rsidR="00060580" w:rsidRDefault="00060580" w:rsidP="00E4679F">
      <w:pPr>
        <w:pStyle w:val="Ttulo2"/>
        <w:spacing w:before="0" w:beforeAutospacing="0" w:after="0" w:afterAutospacing="0"/>
        <w:rPr>
          <w:rStyle w:val="Hipervnculo"/>
          <w:rFonts w:asciiTheme="minorHAnsi" w:hAnsiTheme="minorHAnsi" w:cstheme="minorHAnsi"/>
          <w:color w:val="auto"/>
          <w:sz w:val="22"/>
          <w:szCs w:val="22"/>
          <w:bdr w:val="none" w:sz="0" w:space="0" w:color="auto" w:frame="1"/>
          <w:shd w:val="clear" w:color="auto" w:fill="FFFFFF"/>
        </w:rPr>
      </w:pPr>
    </w:p>
    <w:p w:rsidR="00060580" w:rsidRDefault="00060580" w:rsidP="00E4679F">
      <w:pPr>
        <w:pStyle w:val="Ttulo2"/>
        <w:spacing w:before="0" w:beforeAutospacing="0" w:after="0" w:afterAutospacing="0"/>
        <w:rPr>
          <w:rStyle w:val="Hipervnculo"/>
          <w:rFonts w:asciiTheme="minorHAnsi" w:hAnsiTheme="minorHAnsi" w:cstheme="minorHAnsi"/>
          <w:color w:val="auto"/>
          <w:sz w:val="22"/>
          <w:szCs w:val="22"/>
          <w:bdr w:val="none" w:sz="0" w:space="0" w:color="auto" w:frame="1"/>
          <w:shd w:val="clear" w:color="auto" w:fill="FFFFFF"/>
        </w:rPr>
      </w:pPr>
    </w:p>
    <w:p w:rsidR="00060580" w:rsidRDefault="00060580" w:rsidP="00E4679F">
      <w:pPr>
        <w:pStyle w:val="Ttulo2"/>
        <w:spacing w:before="0" w:beforeAutospacing="0" w:after="0" w:afterAutospacing="0"/>
        <w:rPr>
          <w:rStyle w:val="Hipervnculo"/>
          <w:rFonts w:asciiTheme="minorHAnsi" w:hAnsiTheme="minorHAnsi" w:cstheme="minorHAnsi"/>
          <w:color w:val="auto"/>
          <w:sz w:val="22"/>
          <w:szCs w:val="22"/>
          <w:bdr w:val="none" w:sz="0" w:space="0" w:color="auto" w:frame="1"/>
          <w:shd w:val="clear" w:color="auto" w:fill="FFFFFF"/>
        </w:rPr>
      </w:pPr>
    </w:p>
    <w:p w:rsidR="00060580" w:rsidRDefault="00060580" w:rsidP="00E4679F">
      <w:pPr>
        <w:pStyle w:val="Ttulo2"/>
        <w:spacing w:before="0" w:beforeAutospacing="0" w:after="0" w:afterAutospacing="0"/>
        <w:rPr>
          <w:rStyle w:val="Hipervnculo"/>
          <w:rFonts w:asciiTheme="minorHAnsi" w:hAnsiTheme="minorHAnsi" w:cstheme="minorHAnsi"/>
          <w:color w:val="auto"/>
          <w:sz w:val="22"/>
          <w:szCs w:val="22"/>
          <w:bdr w:val="none" w:sz="0" w:space="0" w:color="auto" w:frame="1"/>
          <w:shd w:val="clear" w:color="auto" w:fill="FFFFFF"/>
        </w:rPr>
      </w:pPr>
    </w:p>
    <w:p w:rsidR="00060580" w:rsidRDefault="00060580" w:rsidP="00E4679F">
      <w:pPr>
        <w:pStyle w:val="Ttulo2"/>
        <w:spacing w:before="0" w:beforeAutospacing="0" w:after="0" w:afterAutospacing="0"/>
        <w:rPr>
          <w:rStyle w:val="Hipervnculo"/>
          <w:rFonts w:asciiTheme="minorHAnsi" w:hAnsiTheme="minorHAnsi" w:cstheme="minorHAnsi"/>
          <w:color w:val="auto"/>
          <w:sz w:val="22"/>
          <w:szCs w:val="22"/>
          <w:bdr w:val="none" w:sz="0" w:space="0" w:color="auto" w:frame="1"/>
          <w:shd w:val="clear" w:color="auto" w:fill="FFFFFF"/>
        </w:rPr>
      </w:pPr>
    </w:p>
    <w:p w:rsidR="00060580" w:rsidRDefault="00060580" w:rsidP="00E4679F">
      <w:pPr>
        <w:pStyle w:val="Ttulo2"/>
        <w:spacing w:before="0" w:beforeAutospacing="0" w:after="0" w:afterAutospacing="0"/>
        <w:rPr>
          <w:rStyle w:val="Hipervnculo"/>
          <w:rFonts w:asciiTheme="minorHAnsi" w:hAnsiTheme="minorHAnsi" w:cstheme="minorHAnsi"/>
          <w:color w:val="auto"/>
          <w:sz w:val="22"/>
          <w:szCs w:val="22"/>
          <w:bdr w:val="none" w:sz="0" w:space="0" w:color="auto" w:frame="1"/>
          <w:shd w:val="clear" w:color="auto" w:fill="FFFFFF"/>
        </w:rPr>
      </w:pPr>
    </w:p>
    <w:p w:rsidR="00060580" w:rsidRDefault="00060580" w:rsidP="00E4679F">
      <w:pPr>
        <w:pStyle w:val="Ttulo2"/>
        <w:spacing w:before="0" w:beforeAutospacing="0" w:after="0" w:afterAutospacing="0"/>
        <w:rPr>
          <w:rStyle w:val="Hipervnculo"/>
          <w:rFonts w:asciiTheme="minorHAnsi" w:hAnsiTheme="minorHAnsi" w:cstheme="minorHAnsi"/>
          <w:color w:val="auto"/>
          <w:sz w:val="22"/>
          <w:szCs w:val="22"/>
          <w:bdr w:val="none" w:sz="0" w:space="0" w:color="auto" w:frame="1"/>
          <w:shd w:val="clear" w:color="auto" w:fill="FFFFFF"/>
        </w:rPr>
      </w:pPr>
    </w:p>
    <w:p w:rsidR="00060580" w:rsidRDefault="00060580" w:rsidP="00E4679F">
      <w:pPr>
        <w:pStyle w:val="Ttulo2"/>
        <w:spacing w:before="0" w:beforeAutospacing="0" w:after="0" w:afterAutospacing="0"/>
        <w:rPr>
          <w:rStyle w:val="Hipervnculo"/>
          <w:rFonts w:asciiTheme="minorHAnsi" w:hAnsiTheme="minorHAnsi" w:cstheme="minorHAnsi"/>
          <w:color w:val="auto"/>
          <w:sz w:val="22"/>
          <w:szCs w:val="22"/>
          <w:bdr w:val="none" w:sz="0" w:space="0" w:color="auto" w:frame="1"/>
          <w:shd w:val="clear" w:color="auto" w:fill="FFFFFF"/>
        </w:rPr>
      </w:pPr>
    </w:p>
    <w:p w:rsidR="00047EAE" w:rsidRPr="006748C4" w:rsidRDefault="00047EAE" w:rsidP="00E4679F">
      <w:pPr>
        <w:pStyle w:val="Ttulo2"/>
        <w:spacing w:before="0" w:beforeAutospacing="0" w:after="0" w:afterAutospacing="0"/>
        <w:rPr>
          <w:rStyle w:val="Hipervnculo"/>
          <w:rFonts w:asciiTheme="minorHAnsi" w:hAnsiTheme="minorHAnsi" w:cstheme="minorHAnsi"/>
          <w:color w:val="auto"/>
          <w:sz w:val="22"/>
          <w:szCs w:val="22"/>
          <w:bdr w:val="none" w:sz="0" w:space="0" w:color="auto" w:frame="1"/>
          <w:shd w:val="clear" w:color="auto" w:fill="FFFFFF"/>
        </w:rPr>
      </w:pPr>
    </w:p>
    <w:p w:rsidR="00677ABF" w:rsidRPr="006748C4" w:rsidRDefault="00325932" w:rsidP="006748C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eastAsia="Play" w:hAnsiTheme="minorHAnsi" w:cstheme="minorHAnsi"/>
        </w:rPr>
      </w:pPr>
      <w:r w:rsidRPr="006748C4">
        <w:rPr>
          <w:rFonts w:asciiTheme="minorHAnsi" w:eastAsia="Play" w:hAnsiTheme="minorHAnsi" w:cstheme="minorHAnsi"/>
        </w:rPr>
        <w:t>Coordinación Centro Universitario Chivilcoy</w:t>
      </w:r>
      <w:r w:rsidR="00677ABF" w:rsidRPr="006748C4">
        <w:rPr>
          <w:rFonts w:asciiTheme="minorHAnsi" w:eastAsia="Play" w:hAnsiTheme="minorHAnsi" w:cstheme="minorHAnsi"/>
        </w:rPr>
        <w:t xml:space="preserve"> – Municipalidad de Chivilcoy</w:t>
      </w:r>
    </w:p>
    <w:p w:rsidR="00677ABF" w:rsidRPr="006748C4" w:rsidRDefault="00677ABF" w:rsidP="006748C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eastAsia="Play" w:hAnsiTheme="minorHAnsi" w:cstheme="minorHAnsi"/>
          <w:color w:val="0563C1"/>
        </w:rPr>
      </w:pPr>
      <w:r w:rsidRPr="006748C4">
        <w:rPr>
          <w:rFonts w:asciiTheme="minorHAnsi" w:eastAsia="Play" w:hAnsiTheme="minorHAnsi" w:cstheme="minorHAnsi"/>
        </w:rPr>
        <w:t xml:space="preserve">Más información: </w:t>
      </w:r>
      <w:hyperlink r:id="rId16">
        <w:r w:rsidRPr="006748C4">
          <w:rPr>
            <w:rFonts w:asciiTheme="minorHAnsi" w:eastAsia="Play" w:hAnsiTheme="minorHAnsi" w:cstheme="minorHAnsi"/>
            <w:color w:val="0563C1"/>
          </w:rPr>
          <w:t>www.facebook.com/cuchivilcoy</w:t>
        </w:r>
      </w:hyperlink>
      <w:r w:rsidRPr="006748C4">
        <w:rPr>
          <w:rFonts w:asciiTheme="minorHAnsi" w:eastAsia="Play" w:hAnsiTheme="minorHAnsi" w:cstheme="minorHAnsi"/>
        </w:rPr>
        <w:t xml:space="preserve">  - </w:t>
      </w:r>
      <w:hyperlink r:id="rId17" w:history="1">
        <w:r w:rsidR="00B83699" w:rsidRPr="00CB7EDB">
          <w:rPr>
            <w:rStyle w:val="Hipervnculo"/>
            <w:rFonts w:asciiTheme="minorHAnsi" w:eastAsia="Play" w:hAnsiTheme="minorHAnsi" w:cstheme="minorHAnsi"/>
          </w:rPr>
          <w:t>https://www.instagram.com/cuchchivilcoy/</w:t>
        </w:r>
      </w:hyperlink>
      <w:r w:rsidR="00B83699">
        <w:rPr>
          <w:rFonts w:asciiTheme="minorHAnsi" w:eastAsia="Play" w:hAnsiTheme="minorHAnsi" w:cstheme="minorHAnsi"/>
        </w:rPr>
        <w:t xml:space="preserve"> </w:t>
      </w:r>
      <w:r w:rsidRPr="006748C4">
        <w:rPr>
          <w:rFonts w:asciiTheme="minorHAnsi" w:eastAsia="Play" w:hAnsiTheme="minorHAnsi" w:cstheme="minorHAnsi"/>
        </w:rPr>
        <w:t xml:space="preserve"> </w:t>
      </w:r>
      <w:hyperlink r:id="rId18">
        <w:r w:rsidRPr="006748C4">
          <w:rPr>
            <w:rFonts w:asciiTheme="minorHAnsi" w:eastAsia="Play" w:hAnsiTheme="minorHAnsi" w:cstheme="minorHAnsi"/>
            <w:color w:val="0563C1"/>
          </w:rPr>
          <w:t>www.chivilcoy.gov.ar</w:t>
        </w:r>
      </w:hyperlink>
    </w:p>
    <w:p w:rsidR="00677ABF" w:rsidRDefault="00677ABF" w:rsidP="006748C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eastAsia="Play" w:hAnsiTheme="minorHAnsi" w:cstheme="minorHAnsi"/>
        </w:rPr>
      </w:pPr>
      <w:r w:rsidRPr="006748C4">
        <w:rPr>
          <w:rFonts w:asciiTheme="minorHAnsi" w:eastAsia="Play" w:hAnsiTheme="minorHAnsi" w:cstheme="minorHAnsi"/>
          <w:b/>
        </w:rPr>
        <w:t>centrouniversitario@chivilcoy.gob.ar</w:t>
      </w:r>
      <w:r w:rsidR="004E6B89" w:rsidRPr="006748C4">
        <w:rPr>
          <w:rFonts w:asciiTheme="minorHAnsi" w:eastAsia="Play" w:hAnsiTheme="minorHAnsi" w:cstheme="minorHAnsi"/>
        </w:rPr>
        <w:t xml:space="preserve"> </w:t>
      </w:r>
    </w:p>
    <w:p w:rsidR="00B83699" w:rsidRPr="006748C4" w:rsidRDefault="00B83699" w:rsidP="006748C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color w:val="212121"/>
          <w:bdr w:val="none" w:sz="0" w:space="0" w:color="auto" w:frame="1"/>
        </w:rPr>
      </w:pPr>
    </w:p>
    <w:sectPr w:rsidR="00B83699" w:rsidRPr="006748C4" w:rsidSect="005C50F6">
      <w:type w:val="continuous"/>
      <w:pgSz w:w="11906" w:h="16838" w:code="9"/>
      <w:pgMar w:top="2269" w:right="1134" w:bottom="127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4AF" w:rsidRDefault="006434AF" w:rsidP="00750816">
      <w:pPr>
        <w:spacing w:after="0" w:line="240" w:lineRule="auto"/>
      </w:pPr>
      <w:r>
        <w:separator/>
      </w:r>
    </w:p>
  </w:endnote>
  <w:endnote w:type="continuationSeparator" w:id="0">
    <w:p w:rsidR="006434AF" w:rsidRDefault="006434AF" w:rsidP="0075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tina Display Semibold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193" w:csb1="00000000"/>
  </w:font>
  <w:font w:name="Retina Display Medium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193" w:csb1="00000000"/>
  </w:font>
  <w:font w:name="Play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0AC" w:rsidRDefault="001270A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0AC" w:rsidRDefault="001270AC">
    <w:pPr>
      <w:pStyle w:val="Piedepgina"/>
    </w:pPr>
    <w:r w:rsidRPr="00393871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-158115</wp:posOffset>
          </wp:positionH>
          <wp:positionV relativeFrom="paragraph">
            <wp:posOffset>-15240</wp:posOffset>
          </wp:positionV>
          <wp:extent cx="6511290" cy="400050"/>
          <wp:effectExtent l="19050" t="0" r="3810" b="0"/>
          <wp:wrapNone/>
          <wp:docPr id="2" name="Imagen 1" descr="D:\Nana\Trabajo\Municipio\Info Juani\CUCH_-_Placa_gener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D:\Nana\Trabajo\Municipio\Info Juani\CUCH_-_Placa_gener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961" t="91406" r="-427" b="285"/>
                  <a:stretch>
                    <a:fillRect/>
                  </a:stretch>
                </pic:blipFill>
                <pic:spPr bwMode="auto">
                  <a:xfrm>
                    <a:off x="0" y="0"/>
                    <a:ext cx="651129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0AC" w:rsidRDefault="001270A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4AF" w:rsidRDefault="006434AF" w:rsidP="00750816">
      <w:pPr>
        <w:spacing w:after="0" w:line="240" w:lineRule="auto"/>
      </w:pPr>
      <w:r>
        <w:separator/>
      </w:r>
    </w:p>
  </w:footnote>
  <w:footnote w:type="continuationSeparator" w:id="0">
    <w:p w:rsidR="006434AF" w:rsidRDefault="006434AF" w:rsidP="00750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0AC" w:rsidRDefault="001270A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200"/>
      <w:gridCol w:w="3589"/>
    </w:tblGrid>
    <w:tr w:rsidR="001270AC" w:rsidTr="001854D7">
      <w:trPr>
        <w:trHeight w:val="1064"/>
      </w:trPr>
      <w:tc>
        <w:tcPr>
          <w:tcW w:w="5200" w:type="dxa"/>
        </w:tcPr>
        <w:p w:rsidR="001270AC" w:rsidRDefault="001270AC" w:rsidP="001854D7">
          <w:pPr>
            <w:pStyle w:val="Encabezado"/>
            <w:tabs>
              <w:tab w:val="clear" w:pos="8838"/>
              <w:tab w:val="right" w:pos="8931"/>
            </w:tabs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800000" cy="46440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CUCH-20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46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9" w:type="dxa"/>
        </w:tcPr>
        <w:p w:rsidR="001270AC" w:rsidRPr="00E24208" w:rsidRDefault="001270AC" w:rsidP="0067381A">
          <w:pPr>
            <w:pStyle w:val="Encabezado"/>
            <w:rPr>
              <w:rFonts w:ascii="Retina Display Semibold" w:hAnsi="Retina Display Semibold"/>
              <w:color w:val="1E2C58"/>
              <w:sz w:val="20"/>
              <w:szCs w:val="20"/>
            </w:rPr>
          </w:pPr>
          <w:r w:rsidRPr="00E24208">
            <w:rPr>
              <w:rFonts w:ascii="Retina Display Semibold" w:hAnsi="Retina Display Semibold"/>
              <w:color w:val="1E2C58"/>
              <w:sz w:val="20"/>
              <w:szCs w:val="20"/>
            </w:rPr>
            <w:t>Centro Universitario Chivilcoy</w:t>
          </w:r>
        </w:p>
        <w:p w:rsidR="001270AC" w:rsidRPr="00E24208" w:rsidRDefault="001270AC" w:rsidP="0067381A">
          <w:pPr>
            <w:pStyle w:val="Encabezado"/>
            <w:rPr>
              <w:rFonts w:ascii="Retina Display Semibold" w:hAnsi="Retina Display Semibold"/>
              <w:b/>
              <w:color w:val="1E2C58"/>
              <w:sz w:val="20"/>
              <w:szCs w:val="20"/>
            </w:rPr>
          </w:pPr>
          <w:r w:rsidRPr="00E24208">
            <w:rPr>
              <w:rFonts w:ascii="Retina Display Semibold" w:hAnsi="Retina Display Semibold"/>
              <w:color w:val="1E2C58"/>
              <w:sz w:val="20"/>
              <w:szCs w:val="20"/>
            </w:rPr>
            <w:t>“Herminia Catalina Brumana”</w:t>
          </w:r>
        </w:p>
        <w:p w:rsidR="001270AC" w:rsidRPr="00E24208" w:rsidRDefault="001270AC" w:rsidP="00C1706A">
          <w:pPr>
            <w:pStyle w:val="Encabezado"/>
            <w:rPr>
              <w:rFonts w:ascii="Retina Display Medium" w:hAnsi="Retina Display Medium"/>
              <w:color w:val="1E2C58"/>
              <w:sz w:val="18"/>
              <w:szCs w:val="18"/>
            </w:rPr>
          </w:pPr>
          <w:r w:rsidRPr="00E24208">
            <w:rPr>
              <w:rFonts w:ascii="Retina Display Medium" w:hAnsi="Retina Display Medium"/>
              <w:color w:val="1E2C58"/>
              <w:sz w:val="18"/>
              <w:szCs w:val="18"/>
            </w:rPr>
            <w:t>Av. Calixto Calderón 424 - Chivilcoy, Bs. As.</w:t>
          </w:r>
        </w:p>
        <w:p w:rsidR="001270AC" w:rsidRPr="00E24208" w:rsidRDefault="001270AC" w:rsidP="00C1706A">
          <w:pPr>
            <w:pStyle w:val="Encabezado"/>
            <w:rPr>
              <w:rFonts w:ascii="Retina Display Medium" w:hAnsi="Retina Display Medium"/>
              <w:color w:val="1E2C58"/>
              <w:sz w:val="18"/>
              <w:szCs w:val="18"/>
            </w:rPr>
          </w:pPr>
          <w:r w:rsidRPr="00E24208">
            <w:rPr>
              <w:rFonts w:ascii="Retina Display Medium" w:hAnsi="Retina Display Medium"/>
              <w:color w:val="1E2C58"/>
              <w:sz w:val="18"/>
              <w:szCs w:val="18"/>
            </w:rPr>
            <w:t>centrouniversitario@chivilcoy.gob.ar</w:t>
          </w:r>
        </w:p>
        <w:p w:rsidR="001270AC" w:rsidRPr="004827DD" w:rsidRDefault="001270AC" w:rsidP="00C1706A">
          <w:pPr>
            <w:pStyle w:val="Encabezado"/>
            <w:rPr>
              <w:sz w:val="20"/>
              <w:szCs w:val="20"/>
            </w:rPr>
          </w:pPr>
          <w:r w:rsidRPr="00E24208">
            <w:rPr>
              <w:rFonts w:ascii="Retina Display Medium" w:hAnsi="Retina Display Medium"/>
              <w:color w:val="1E2C58"/>
              <w:sz w:val="18"/>
              <w:szCs w:val="18"/>
            </w:rPr>
            <w:t>Tel. (02346) 432493</w:t>
          </w:r>
        </w:p>
      </w:tc>
    </w:tr>
  </w:tbl>
  <w:p w:rsidR="001270AC" w:rsidRPr="0067381A" w:rsidRDefault="001270AC" w:rsidP="0067381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0AC" w:rsidRDefault="001270A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art9F18"/>
      </v:shape>
    </w:pict>
  </w:numPicBullet>
  <w:numPicBullet w:numPicBulletId="1">
    <w:pict>
      <v:shape id="_x0000_i1030" type="#_x0000_t75" style="width:11.25pt;height:11.25pt" o:bullet="t">
        <v:imagedata r:id="rId2" o:title="mso8A65"/>
      </v:shape>
    </w:pict>
  </w:numPicBullet>
  <w:numPicBullet w:numPicBulletId="2">
    <w:pict>
      <v:shape id="_x0000_i1031" type="#_x0000_t75" style="width:11.25pt;height:11.25pt" o:bullet="t">
        <v:imagedata r:id="rId3" o:title="art2698"/>
      </v:shape>
    </w:pict>
  </w:numPicBullet>
  <w:abstractNum w:abstractNumId="0">
    <w:nsid w:val="00672AF6"/>
    <w:multiLevelType w:val="hybridMultilevel"/>
    <w:tmpl w:val="D5024CF4"/>
    <w:lvl w:ilvl="0" w:tplc="96AA76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307A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E6E0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23E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28667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48BB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646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E24BA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766A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D2DBD"/>
    <w:multiLevelType w:val="hybridMultilevel"/>
    <w:tmpl w:val="EFD2ECD2"/>
    <w:lvl w:ilvl="0" w:tplc="D690E9B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D213B2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CCC958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34E07C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D4FC22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24C9F2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F4EA3A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78FF24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9417F6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BAA2198"/>
    <w:multiLevelType w:val="hybridMultilevel"/>
    <w:tmpl w:val="E966962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C36017"/>
    <w:multiLevelType w:val="hybridMultilevel"/>
    <w:tmpl w:val="3CAC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E7AD4"/>
    <w:multiLevelType w:val="hybridMultilevel"/>
    <w:tmpl w:val="E996D172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E12C3"/>
    <w:multiLevelType w:val="hybridMultilevel"/>
    <w:tmpl w:val="F0324D06"/>
    <w:lvl w:ilvl="0" w:tplc="0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F4A04"/>
    <w:multiLevelType w:val="multilevel"/>
    <w:tmpl w:val="9DB0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7B73FD"/>
    <w:multiLevelType w:val="hybridMultilevel"/>
    <w:tmpl w:val="0BB2FB90"/>
    <w:lvl w:ilvl="0" w:tplc="505EA2D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AADD3A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5C3C9C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049A76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8AC7E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967F2E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146312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40370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DEE236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4BB77F7"/>
    <w:multiLevelType w:val="hybridMultilevel"/>
    <w:tmpl w:val="13F01AB4"/>
    <w:lvl w:ilvl="0" w:tplc="0C0A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D7D5B"/>
    <w:multiLevelType w:val="multilevel"/>
    <w:tmpl w:val="9A28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4E2CF5"/>
    <w:multiLevelType w:val="hybridMultilevel"/>
    <w:tmpl w:val="DE064F46"/>
    <w:lvl w:ilvl="0" w:tplc="9412FD4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D4C24C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FC0400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A0B6C6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BEEE7A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861D72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34DD68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BC616A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88EFF8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9BE48B7"/>
    <w:multiLevelType w:val="hybridMultilevel"/>
    <w:tmpl w:val="99CCBB86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9D5820"/>
    <w:multiLevelType w:val="hybridMultilevel"/>
    <w:tmpl w:val="256E39BC"/>
    <w:lvl w:ilvl="0" w:tplc="5254DF6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9204AE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CA289A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CEB80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4842D8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96C544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600710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EC24C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D84C40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1F4B3313"/>
    <w:multiLevelType w:val="multilevel"/>
    <w:tmpl w:val="4778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595C08"/>
    <w:multiLevelType w:val="hybridMultilevel"/>
    <w:tmpl w:val="C29EAC26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00E14"/>
    <w:multiLevelType w:val="hybridMultilevel"/>
    <w:tmpl w:val="B2B8D698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A4011"/>
    <w:multiLevelType w:val="hybridMultilevel"/>
    <w:tmpl w:val="3D9C1538"/>
    <w:lvl w:ilvl="0" w:tplc="4D0ADF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D201D0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E6A4B0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8E7CC4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B6D958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AD512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4E1870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4CD9FC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26107A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E4239F1"/>
    <w:multiLevelType w:val="hybridMultilevel"/>
    <w:tmpl w:val="2DFC72B8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A343B8"/>
    <w:multiLevelType w:val="hybridMultilevel"/>
    <w:tmpl w:val="7298C8CC"/>
    <w:lvl w:ilvl="0" w:tplc="CBB8CF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08B89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8278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C581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C461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6AB4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E49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FC6B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3EF8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2061ADB"/>
    <w:multiLevelType w:val="hybridMultilevel"/>
    <w:tmpl w:val="135E47B8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2A6A12"/>
    <w:multiLevelType w:val="hybridMultilevel"/>
    <w:tmpl w:val="FA6A57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89568E"/>
    <w:multiLevelType w:val="hybridMultilevel"/>
    <w:tmpl w:val="AC6E75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815B45"/>
    <w:multiLevelType w:val="hybridMultilevel"/>
    <w:tmpl w:val="7EA4CA7C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4E6AA4"/>
    <w:multiLevelType w:val="hybridMultilevel"/>
    <w:tmpl w:val="A54CC91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8881C2A"/>
    <w:multiLevelType w:val="hybridMultilevel"/>
    <w:tmpl w:val="80A49A40"/>
    <w:lvl w:ilvl="0" w:tplc="199CC9E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D23D5A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0AF5CC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9462D6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128CDC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CA0826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5AC34E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50CD30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0A0236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5891706D"/>
    <w:multiLevelType w:val="hybridMultilevel"/>
    <w:tmpl w:val="A49C89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B01A4F"/>
    <w:multiLevelType w:val="hybridMultilevel"/>
    <w:tmpl w:val="2FC4FC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4E47A0"/>
    <w:multiLevelType w:val="hybridMultilevel"/>
    <w:tmpl w:val="2890792E"/>
    <w:lvl w:ilvl="0" w:tplc="6B0AF83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C8BB30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F6EEF4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66AB30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A01BE2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A08FC6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D04992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D81AC0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DE67C0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59C50C9"/>
    <w:multiLevelType w:val="hybridMultilevel"/>
    <w:tmpl w:val="E56E4E1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6F644BA"/>
    <w:multiLevelType w:val="hybridMultilevel"/>
    <w:tmpl w:val="CEF2A2C4"/>
    <w:lvl w:ilvl="0" w:tplc="C4E04D9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86DE16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C480A8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547028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D488FE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583EB2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5E9C94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60E6CC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5E1004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67863D4E"/>
    <w:multiLevelType w:val="hybridMultilevel"/>
    <w:tmpl w:val="45788548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9B06B5"/>
    <w:multiLevelType w:val="hybridMultilevel"/>
    <w:tmpl w:val="10DC4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CE060F"/>
    <w:multiLevelType w:val="hybridMultilevel"/>
    <w:tmpl w:val="298427A6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102D12"/>
    <w:multiLevelType w:val="hybridMultilevel"/>
    <w:tmpl w:val="AB627F64"/>
    <w:lvl w:ilvl="0" w:tplc="B942BF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9CE5B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8A2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7645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F8BB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6027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05C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8484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364E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6F28FB"/>
    <w:multiLevelType w:val="multilevel"/>
    <w:tmpl w:val="B672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A564C7"/>
    <w:multiLevelType w:val="multilevel"/>
    <w:tmpl w:val="ECBC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5"/>
  </w:num>
  <w:num w:numId="3">
    <w:abstractNumId w:val="9"/>
  </w:num>
  <w:num w:numId="4">
    <w:abstractNumId w:val="6"/>
  </w:num>
  <w:num w:numId="5">
    <w:abstractNumId w:val="21"/>
  </w:num>
  <w:num w:numId="6">
    <w:abstractNumId w:val="20"/>
  </w:num>
  <w:num w:numId="7">
    <w:abstractNumId w:val="35"/>
  </w:num>
  <w:num w:numId="8">
    <w:abstractNumId w:val="7"/>
  </w:num>
  <w:num w:numId="9">
    <w:abstractNumId w:val="16"/>
  </w:num>
  <w:num w:numId="10">
    <w:abstractNumId w:val="27"/>
  </w:num>
  <w:num w:numId="11">
    <w:abstractNumId w:val="24"/>
  </w:num>
  <w:num w:numId="12">
    <w:abstractNumId w:val="29"/>
  </w:num>
  <w:num w:numId="13">
    <w:abstractNumId w:val="12"/>
  </w:num>
  <w:num w:numId="14">
    <w:abstractNumId w:val="1"/>
  </w:num>
  <w:num w:numId="15">
    <w:abstractNumId w:val="10"/>
  </w:num>
  <w:num w:numId="16">
    <w:abstractNumId w:val="33"/>
  </w:num>
  <w:num w:numId="17">
    <w:abstractNumId w:val="0"/>
  </w:num>
  <w:num w:numId="18">
    <w:abstractNumId w:val="26"/>
  </w:num>
  <w:num w:numId="19">
    <w:abstractNumId w:val="2"/>
  </w:num>
  <w:num w:numId="20">
    <w:abstractNumId w:val="23"/>
  </w:num>
  <w:num w:numId="21">
    <w:abstractNumId w:val="28"/>
  </w:num>
  <w:num w:numId="22">
    <w:abstractNumId w:val="25"/>
  </w:num>
  <w:num w:numId="23">
    <w:abstractNumId w:val="4"/>
  </w:num>
  <w:num w:numId="24">
    <w:abstractNumId w:val="17"/>
  </w:num>
  <w:num w:numId="25">
    <w:abstractNumId w:val="30"/>
  </w:num>
  <w:num w:numId="26">
    <w:abstractNumId w:val="14"/>
  </w:num>
  <w:num w:numId="27">
    <w:abstractNumId w:val="15"/>
  </w:num>
  <w:num w:numId="28">
    <w:abstractNumId w:val="22"/>
  </w:num>
  <w:num w:numId="29">
    <w:abstractNumId w:val="31"/>
  </w:num>
  <w:num w:numId="30">
    <w:abstractNumId w:val="19"/>
  </w:num>
  <w:num w:numId="31">
    <w:abstractNumId w:val="3"/>
  </w:num>
  <w:num w:numId="32">
    <w:abstractNumId w:val="13"/>
  </w:num>
  <w:num w:numId="33">
    <w:abstractNumId w:val="34"/>
  </w:num>
  <w:num w:numId="34">
    <w:abstractNumId w:val="32"/>
  </w:num>
  <w:num w:numId="35">
    <w:abstractNumId w:val="11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6" w:nlCheck="1" w:checkStyle="0"/>
  <w:activeWritingStyle w:appName="MSWord" w:lang="es-AR" w:vendorID="64" w:dllVersion="6" w:nlCheck="1" w:checkStyle="0"/>
  <w:activeWritingStyle w:appName="MSWord" w:lang="es-US" w:vendorID="64" w:dllVersion="6" w:nlCheck="1" w:checkStyle="0"/>
  <w:activeWritingStyle w:appName="MSWord" w:lang="en-US" w:vendorID="64" w:dllVersion="6" w:nlCheck="1" w:checkStyle="0"/>
  <w:activeWritingStyle w:appName="MSWord" w:lang="es-US" w:vendorID="64" w:dllVersion="4096" w:nlCheck="1" w:checkStyle="0"/>
  <w:activeWritingStyle w:appName="MSWord" w:lang="es-AR" w:vendorID="64" w:dllVersion="4096" w:nlCheck="1" w:checkStyle="0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es-AR" w:vendorID="64" w:dllVersion="131078" w:nlCheck="1" w:checkStyle="0"/>
  <w:activeWritingStyle w:appName="MSWord" w:lang="es-US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50816"/>
    <w:rsid w:val="0000474E"/>
    <w:rsid w:val="000064A6"/>
    <w:rsid w:val="00010223"/>
    <w:rsid w:val="00034821"/>
    <w:rsid w:val="000451D2"/>
    <w:rsid w:val="00047EAE"/>
    <w:rsid w:val="00051842"/>
    <w:rsid w:val="00056495"/>
    <w:rsid w:val="00060580"/>
    <w:rsid w:val="000633DC"/>
    <w:rsid w:val="00063CF2"/>
    <w:rsid w:val="00067730"/>
    <w:rsid w:val="000759FF"/>
    <w:rsid w:val="000856DA"/>
    <w:rsid w:val="0009436C"/>
    <w:rsid w:val="00097B65"/>
    <w:rsid w:val="00097DFC"/>
    <w:rsid w:val="000A073B"/>
    <w:rsid w:val="000B525D"/>
    <w:rsid w:val="00101CD0"/>
    <w:rsid w:val="001111C7"/>
    <w:rsid w:val="00126CF5"/>
    <w:rsid w:val="001270AC"/>
    <w:rsid w:val="001333C0"/>
    <w:rsid w:val="00133ABC"/>
    <w:rsid w:val="00153897"/>
    <w:rsid w:val="0017434E"/>
    <w:rsid w:val="00181257"/>
    <w:rsid w:val="0018334A"/>
    <w:rsid w:val="001854D7"/>
    <w:rsid w:val="001966BF"/>
    <w:rsid w:val="001C139D"/>
    <w:rsid w:val="001C459C"/>
    <w:rsid w:val="001C6147"/>
    <w:rsid w:val="001D452F"/>
    <w:rsid w:val="001E36A3"/>
    <w:rsid w:val="001F1209"/>
    <w:rsid w:val="001F3729"/>
    <w:rsid w:val="001F549E"/>
    <w:rsid w:val="00204817"/>
    <w:rsid w:val="00213B05"/>
    <w:rsid w:val="0021434E"/>
    <w:rsid w:val="00217084"/>
    <w:rsid w:val="00224414"/>
    <w:rsid w:val="0023165F"/>
    <w:rsid w:val="002325AF"/>
    <w:rsid w:val="00233B29"/>
    <w:rsid w:val="0024476F"/>
    <w:rsid w:val="00253B2A"/>
    <w:rsid w:val="00254CDC"/>
    <w:rsid w:val="00272831"/>
    <w:rsid w:val="002805F3"/>
    <w:rsid w:val="002828C9"/>
    <w:rsid w:val="002844BC"/>
    <w:rsid w:val="00285A2E"/>
    <w:rsid w:val="00292950"/>
    <w:rsid w:val="00297AA4"/>
    <w:rsid w:val="002B30F2"/>
    <w:rsid w:val="002B4257"/>
    <w:rsid w:val="002B63E3"/>
    <w:rsid w:val="002C2854"/>
    <w:rsid w:val="002D3ECF"/>
    <w:rsid w:val="002E50BC"/>
    <w:rsid w:val="002E6622"/>
    <w:rsid w:val="002F428F"/>
    <w:rsid w:val="003044BD"/>
    <w:rsid w:val="00321CC3"/>
    <w:rsid w:val="00325932"/>
    <w:rsid w:val="00334811"/>
    <w:rsid w:val="003351EE"/>
    <w:rsid w:val="00343B49"/>
    <w:rsid w:val="003468BD"/>
    <w:rsid w:val="00362912"/>
    <w:rsid w:val="00364D1B"/>
    <w:rsid w:val="00364E05"/>
    <w:rsid w:val="003848B6"/>
    <w:rsid w:val="00393871"/>
    <w:rsid w:val="003A524A"/>
    <w:rsid w:val="003C2759"/>
    <w:rsid w:val="003C4A76"/>
    <w:rsid w:val="003E3517"/>
    <w:rsid w:val="003E5276"/>
    <w:rsid w:val="003F0CCB"/>
    <w:rsid w:val="00403908"/>
    <w:rsid w:val="00406F29"/>
    <w:rsid w:val="00432026"/>
    <w:rsid w:val="00433E6A"/>
    <w:rsid w:val="004460EB"/>
    <w:rsid w:val="0045451A"/>
    <w:rsid w:val="00463821"/>
    <w:rsid w:val="00474A83"/>
    <w:rsid w:val="00481951"/>
    <w:rsid w:val="004827DD"/>
    <w:rsid w:val="00491199"/>
    <w:rsid w:val="0049241B"/>
    <w:rsid w:val="004966D4"/>
    <w:rsid w:val="004A1F92"/>
    <w:rsid w:val="004B384D"/>
    <w:rsid w:val="004B4A03"/>
    <w:rsid w:val="004C0F7D"/>
    <w:rsid w:val="004C3234"/>
    <w:rsid w:val="004E6B89"/>
    <w:rsid w:val="005038AC"/>
    <w:rsid w:val="00516EF6"/>
    <w:rsid w:val="00520A22"/>
    <w:rsid w:val="00522B6E"/>
    <w:rsid w:val="00527535"/>
    <w:rsid w:val="0053015C"/>
    <w:rsid w:val="00551BEE"/>
    <w:rsid w:val="005558D6"/>
    <w:rsid w:val="00567DA0"/>
    <w:rsid w:val="00592DDB"/>
    <w:rsid w:val="005A469E"/>
    <w:rsid w:val="005B7A0F"/>
    <w:rsid w:val="005C50F6"/>
    <w:rsid w:val="005E0E02"/>
    <w:rsid w:val="005E7433"/>
    <w:rsid w:val="005F190C"/>
    <w:rsid w:val="005F6082"/>
    <w:rsid w:val="005F6A4C"/>
    <w:rsid w:val="005F7B14"/>
    <w:rsid w:val="0060005C"/>
    <w:rsid w:val="00606912"/>
    <w:rsid w:val="00614B80"/>
    <w:rsid w:val="00635991"/>
    <w:rsid w:val="006422B8"/>
    <w:rsid w:val="006434AF"/>
    <w:rsid w:val="00650DC1"/>
    <w:rsid w:val="00654B39"/>
    <w:rsid w:val="00660DFE"/>
    <w:rsid w:val="00662D78"/>
    <w:rsid w:val="0067381A"/>
    <w:rsid w:val="006748C4"/>
    <w:rsid w:val="00676AAF"/>
    <w:rsid w:val="00677ABF"/>
    <w:rsid w:val="00680F59"/>
    <w:rsid w:val="00681CCB"/>
    <w:rsid w:val="006870A8"/>
    <w:rsid w:val="00691548"/>
    <w:rsid w:val="00694B49"/>
    <w:rsid w:val="006D4330"/>
    <w:rsid w:val="006D787B"/>
    <w:rsid w:val="006F3BEF"/>
    <w:rsid w:val="00707E70"/>
    <w:rsid w:val="00720221"/>
    <w:rsid w:val="00730D15"/>
    <w:rsid w:val="007350EB"/>
    <w:rsid w:val="007358B6"/>
    <w:rsid w:val="0074019E"/>
    <w:rsid w:val="00742F46"/>
    <w:rsid w:val="00750816"/>
    <w:rsid w:val="00796E5C"/>
    <w:rsid w:val="0079769A"/>
    <w:rsid w:val="007D2B2C"/>
    <w:rsid w:val="007E21F0"/>
    <w:rsid w:val="007E67D1"/>
    <w:rsid w:val="007E78A9"/>
    <w:rsid w:val="007F479B"/>
    <w:rsid w:val="007F767F"/>
    <w:rsid w:val="007F7E11"/>
    <w:rsid w:val="00802BE9"/>
    <w:rsid w:val="00805AF5"/>
    <w:rsid w:val="00815B11"/>
    <w:rsid w:val="00816D23"/>
    <w:rsid w:val="00825114"/>
    <w:rsid w:val="008260F8"/>
    <w:rsid w:val="00860E0B"/>
    <w:rsid w:val="00866256"/>
    <w:rsid w:val="00876589"/>
    <w:rsid w:val="008C244F"/>
    <w:rsid w:val="008C4784"/>
    <w:rsid w:val="008C622D"/>
    <w:rsid w:val="008D2C9D"/>
    <w:rsid w:val="008D2D69"/>
    <w:rsid w:val="008D5A49"/>
    <w:rsid w:val="008E1058"/>
    <w:rsid w:val="008F681F"/>
    <w:rsid w:val="00913DC9"/>
    <w:rsid w:val="00915A48"/>
    <w:rsid w:val="00916EFE"/>
    <w:rsid w:val="00923F73"/>
    <w:rsid w:val="0093010D"/>
    <w:rsid w:val="00932C9A"/>
    <w:rsid w:val="00962927"/>
    <w:rsid w:val="0096752C"/>
    <w:rsid w:val="00967765"/>
    <w:rsid w:val="00992D01"/>
    <w:rsid w:val="009941E9"/>
    <w:rsid w:val="009A0B3F"/>
    <w:rsid w:val="009A7586"/>
    <w:rsid w:val="009B61DC"/>
    <w:rsid w:val="009E0470"/>
    <w:rsid w:val="009E04BC"/>
    <w:rsid w:val="009F7F14"/>
    <w:rsid w:val="00A05C88"/>
    <w:rsid w:val="00A1661B"/>
    <w:rsid w:val="00A21BF0"/>
    <w:rsid w:val="00A24BF0"/>
    <w:rsid w:val="00A33540"/>
    <w:rsid w:val="00A475BC"/>
    <w:rsid w:val="00A50ED5"/>
    <w:rsid w:val="00A83BAF"/>
    <w:rsid w:val="00A84611"/>
    <w:rsid w:val="00A85962"/>
    <w:rsid w:val="00A96185"/>
    <w:rsid w:val="00AC09CD"/>
    <w:rsid w:val="00AD7BE5"/>
    <w:rsid w:val="00AF7487"/>
    <w:rsid w:val="00B10DE6"/>
    <w:rsid w:val="00B1212A"/>
    <w:rsid w:val="00B2097D"/>
    <w:rsid w:val="00B33CFF"/>
    <w:rsid w:val="00B35FFA"/>
    <w:rsid w:val="00B375B4"/>
    <w:rsid w:val="00B46222"/>
    <w:rsid w:val="00B501F3"/>
    <w:rsid w:val="00B505CB"/>
    <w:rsid w:val="00B6585C"/>
    <w:rsid w:val="00B70C86"/>
    <w:rsid w:val="00B71F3E"/>
    <w:rsid w:val="00B83699"/>
    <w:rsid w:val="00BC41AA"/>
    <w:rsid w:val="00BE36CD"/>
    <w:rsid w:val="00BE4F7D"/>
    <w:rsid w:val="00BF0B28"/>
    <w:rsid w:val="00C16437"/>
    <w:rsid w:val="00C1706A"/>
    <w:rsid w:val="00C17686"/>
    <w:rsid w:val="00C21CFA"/>
    <w:rsid w:val="00C43FB0"/>
    <w:rsid w:val="00C47993"/>
    <w:rsid w:val="00C61F40"/>
    <w:rsid w:val="00C67C0A"/>
    <w:rsid w:val="00C70ED2"/>
    <w:rsid w:val="00C9380F"/>
    <w:rsid w:val="00C945CD"/>
    <w:rsid w:val="00CA40E0"/>
    <w:rsid w:val="00CA4B3E"/>
    <w:rsid w:val="00CB35DF"/>
    <w:rsid w:val="00CC2F1E"/>
    <w:rsid w:val="00CD568B"/>
    <w:rsid w:val="00CE080C"/>
    <w:rsid w:val="00D036D4"/>
    <w:rsid w:val="00D06CEF"/>
    <w:rsid w:val="00D17141"/>
    <w:rsid w:val="00D17AD4"/>
    <w:rsid w:val="00D3229F"/>
    <w:rsid w:val="00D34A9C"/>
    <w:rsid w:val="00D374BA"/>
    <w:rsid w:val="00D41523"/>
    <w:rsid w:val="00D47846"/>
    <w:rsid w:val="00D51478"/>
    <w:rsid w:val="00D525D6"/>
    <w:rsid w:val="00D8036E"/>
    <w:rsid w:val="00DB0516"/>
    <w:rsid w:val="00DB5375"/>
    <w:rsid w:val="00DC051B"/>
    <w:rsid w:val="00DC6656"/>
    <w:rsid w:val="00DD4C31"/>
    <w:rsid w:val="00DD57EC"/>
    <w:rsid w:val="00DD68B5"/>
    <w:rsid w:val="00E12914"/>
    <w:rsid w:val="00E1297B"/>
    <w:rsid w:val="00E24208"/>
    <w:rsid w:val="00E24CE1"/>
    <w:rsid w:val="00E45BEC"/>
    <w:rsid w:val="00E4679F"/>
    <w:rsid w:val="00E527AC"/>
    <w:rsid w:val="00E57215"/>
    <w:rsid w:val="00E60BB3"/>
    <w:rsid w:val="00E64DFC"/>
    <w:rsid w:val="00E72A3B"/>
    <w:rsid w:val="00EB3659"/>
    <w:rsid w:val="00EB3AF2"/>
    <w:rsid w:val="00ED51FE"/>
    <w:rsid w:val="00EE5C91"/>
    <w:rsid w:val="00EE7E73"/>
    <w:rsid w:val="00EF20B9"/>
    <w:rsid w:val="00EF3744"/>
    <w:rsid w:val="00F04C02"/>
    <w:rsid w:val="00F13FFA"/>
    <w:rsid w:val="00F1681C"/>
    <w:rsid w:val="00F33E3F"/>
    <w:rsid w:val="00F535DE"/>
    <w:rsid w:val="00F62E2F"/>
    <w:rsid w:val="00F72E4E"/>
    <w:rsid w:val="00F95452"/>
    <w:rsid w:val="00FB5982"/>
    <w:rsid w:val="00FB65B3"/>
    <w:rsid w:val="00FC5303"/>
    <w:rsid w:val="00FC60E6"/>
    <w:rsid w:val="00FD4604"/>
    <w:rsid w:val="00FD490D"/>
    <w:rsid w:val="00FD544A"/>
    <w:rsid w:val="00FF7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199"/>
  </w:style>
  <w:style w:type="paragraph" w:styleId="Ttulo2">
    <w:name w:val="heading 2"/>
    <w:basedOn w:val="Normal"/>
    <w:link w:val="Ttulo2Car"/>
    <w:uiPriority w:val="9"/>
    <w:qFormat/>
    <w:rsid w:val="00284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467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08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0816"/>
  </w:style>
  <w:style w:type="paragraph" w:styleId="Piedepgina">
    <w:name w:val="footer"/>
    <w:basedOn w:val="Normal"/>
    <w:link w:val="PiedepginaCar"/>
    <w:uiPriority w:val="99"/>
    <w:unhideWhenUsed/>
    <w:rsid w:val="007508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816"/>
  </w:style>
  <w:style w:type="table" w:styleId="Tablaconcuadrcula">
    <w:name w:val="Table Grid"/>
    <w:basedOn w:val="Tablanormal"/>
    <w:uiPriority w:val="39"/>
    <w:rsid w:val="00673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2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022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20221"/>
    <w:rPr>
      <w:color w:val="0563C1" w:themeColor="hyperlink"/>
      <w:u w:val="single"/>
    </w:rPr>
  </w:style>
  <w:style w:type="paragraph" w:styleId="Prrafodelista">
    <w:name w:val="List Paragraph"/>
    <w:basedOn w:val="Normal"/>
    <w:uiPriority w:val="99"/>
    <w:qFormat/>
    <w:rsid w:val="00676A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010223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2844BC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styleId="nfasis">
    <w:name w:val="Emphasis"/>
    <w:basedOn w:val="Fuentedeprrafopredeter"/>
    <w:uiPriority w:val="20"/>
    <w:qFormat/>
    <w:rsid w:val="002844BC"/>
    <w:rPr>
      <w:i/>
      <w:iCs/>
    </w:rPr>
  </w:style>
  <w:style w:type="character" w:customStyle="1" w:styleId="apple-converted-space">
    <w:name w:val="apple-converted-space"/>
    <w:basedOn w:val="Fuentedeprrafopredeter"/>
    <w:rsid w:val="002844BC"/>
  </w:style>
  <w:style w:type="paragraph" w:customStyle="1" w:styleId="xmsoplaintext">
    <w:name w:val="x_msoplaintext"/>
    <w:basedOn w:val="Normal"/>
    <w:rsid w:val="0093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  <w:style w:type="paragraph" w:customStyle="1" w:styleId="Normal1">
    <w:name w:val="Normal1"/>
    <w:rsid w:val="00677AB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AR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4679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064A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823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5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07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72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4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5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39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07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84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9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5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2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2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41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26363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33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42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814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0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3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1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62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4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5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3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9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chivilcoy.gov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instagram.com/cuchchivilco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cuchivilco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linktr.ee/CUCH_chivilcoy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380E4-76BD-4730-AD55-9563586F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Ignacio Felice</dc:creator>
  <cp:lastModifiedBy>Estela</cp:lastModifiedBy>
  <cp:revision>2</cp:revision>
  <cp:lastPrinted>2018-11-02T14:49:00Z</cp:lastPrinted>
  <dcterms:created xsi:type="dcterms:W3CDTF">2021-12-03T14:59:00Z</dcterms:created>
  <dcterms:modified xsi:type="dcterms:W3CDTF">2021-12-03T14:59:00Z</dcterms:modified>
</cp:coreProperties>
</file>